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580EDD">
        <w:trPr>
          <w:trHeight w:val="1230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37C52" w14:textId="77777777" w:rsidR="00011207" w:rsidRDefault="00011207" w:rsidP="00BC5174">
            <w:pPr>
              <w:shd w:val="clear" w:color="auto" w:fill="FFFFFF"/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  <w:p w14:paraId="2BE64DD3" w14:textId="62ED0423" w:rsidR="005C5F63" w:rsidRPr="00D02251" w:rsidRDefault="00580EDD" w:rsidP="00BC5174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Cs w:val="24"/>
                <w:shd w:val="clear" w:color="auto" w:fill="FFFFFF"/>
              </w:rPr>
            </w:pPr>
            <w:r>
              <w:rPr>
                <w:b/>
                <w:color w:val="FF0000"/>
                <w:szCs w:val="24"/>
              </w:rPr>
              <w:t>17-18 сентября</w:t>
            </w:r>
            <w:r w:rsidR="00E82FB2" w:rsidRPr="00D02251">
              <w:rPr>
                <w:b/>
                <w:color w:val="FF0000"/>
                <w:szCs w:val="24"/>
              </w:rPr>
              <w:t xml:space="preserve"> </w:t>
            </w:r>
            <w:r w:rsidR="00BE4B97" w:rsidRPr="00D02251">
              <w:rPr>
                <w:b/>
                <w:color w:val="FF0000"/>
                <w:szCs w:val="24"/>
              </w:rPr>
              <w:t>202</w:t>
            </w:r>
            <w:r w:rsidR="005C5F63" w:rsidRPr="00D02251">
              <w:rPr>
                <w:b/>
                <w:color w:val="FF0000"/>
                <w:szCs w:val="24"/>
              </w:rPr>
              <w:t>5</w:t>
            </w:r>
            <w:r w:rsidR="003D6E12" w:rsidRPr="00D02251">
              <w:rPr>
                <w:b/>
                <w:color w:val="FF0000"/>
                <w:szCs w:val="24"/>
              </w:rPr>
              <w:t xml:space="preserve"> года</w:t>
            </w:r>
          </w:p>
          <w:p w14:paraId="3825FA03" w14:textId="36ED9105" w:rsidR="008A3F6C" w:rsidRPr="004E3FAE" w:rsidRDefault="00580EDD" w:rsidP="00BC5174">
            <w:pPr>
              <w:spacing w:line="240" w:lineRule="auto"/>
              <w:jc w:val="center"/>
              <w:rPr>
                <w:b/>
                <w:color w:val="00206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г. Москва</w:t>
            </w:r>
            <w:r w:rsidRPr="00580EDD">
              <w:rPr>
                <w:b/>
                <w:color w:val="002060"/>
                <w:shd w:val="clear" w:color="auto" w:fill="FFFFFF"/>
              </w:rPr>
              <w:t xml:space="preserve">: «Рекомендации по переводу цены из ориентировочной в </w:t>
            </w:r>
            <w:proofErr w:type="gramStart"/>
            <w:r w:rsidRPr="00580EDD">
              <w:rPr>
                <w:b/>
                <w:color w:val="002060"/>
                <w:shd w:val="clear" w:color="auto" w:fill="FFFFFF"/>
              </w:rPr>
              <w:t>фиксированную</w:t>
            </w:r>
            <w:proofErr w:type="gramEnd"/>
            <w:r w:rsidRPr="00580EDD">
              <w:rPr>
                <w:b/>
                <w:color w:val="002060"/>
                <w:shd w:val="clear" w:color="auto" w:fill="FFFFFF"/>
              </w:rPr>
              <w:t>. Заполнение обосновывающих документов (РКМ). Контрольно-надзорная деятельность ФАС России и Казначейства России в сложившихся условиях».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62D3ECB8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р/с 40702810600000319783 </w:t>
            </w:r>
            <w:r w:rsidR="00113FAE" w:rsidRPr="00113FAE">
              <w:rPr>
                <w:rFonts w:eastAsia="Times New Roman" w:cs="Times New Roman"/>
                <w:sz w:val="20"/>
                <w:szCs w:val="20"/>
                <w:lang w:eastAsia="ru-RU"/>
              </w:rPr>
              <w:t>в ПАО «Банк ПСБ»</w:t>
            </w:r>
            <w:bookmarkStart w:id="0" w:name="_GoBack"/>
            <w:bookmarkEnd w:id="0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B74C13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40F26A" w14:textId="77777777" w:rsid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A0AA3F" w14:textId="77777777" w:rsidR="00CE4F0E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14:paraId="13D95145" w14:textId="77777777" w:rsidR="00A555B6" w:rsidRP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30B5AB8C" w:rsidR="00CE4F0E" w:rsidRPr="00E56F8A" w:rsidRDefault="00A555B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38DC6C6" w14:textId="538A7829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EEA9" w14:textId="77777777" w:rsidR="00A555B6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14:paraId="0230A619" w14:textId="7B1664F4" w:rsidR="00A9723F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hyperlink r:id="rId9" w:history="1">
              <w:r w:rsidR="00A555B6" w:rsidRPr="00BD6A0C">
                <w:rPr>
                  <w:rStyle w:val="a3"/>
                  <w:rFonts w:eastAsia="Times New Roman" w:cs="Times New Roman"/>
                  <w:b/>
                  <w:bCs/>
                  <w:sz w:val="22"/>
                  <w:lang w:eastAsia="ru-RU"/>
                </w:rPr>
                <w:t>info@nii-pk.ru</w:t>
              </w:r>
            </w:hyperlink>
          </w:p>
          <w:p w14:paraId="5600EA47" w14:textId="6AC9A6D2" w:rsidR="00A555B6" w:rsidRPr="00697208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3A47A96B" w14:textId="77777777" w:rsidR="005326CA" w:rsidRPr="00A555B6" w:rsidRDefault="008E16F3" w:rsidP="003E1513">
      <w:pPr>
        <w:rPr>
          <w:i/>
          <w:szCs w:val="24"/>
        </w:rPr>
      </w:pPr>
      <w:r w:rsidRPr="00A555B6">
        <w:rPr>
          <w:i/>
          <w:szCs w:val="24"/>
        </w:rPr>
        <w:t>*</w:t>
      </w:r>
      <w:proofErr w:type="gramStart"/>
      <w:r w:rsidRPr="00A555B6">
        <w:rPr>
          <w:i/>
          <w:szCs w:val="24"/>
        </w:rPr>
        <w:t>Направляя данную заявку В</w:t>
      </w:r>
      <w:r w:rsidR="008E2447" w:rsidRPr="00A555B6">
        <w:rPr>
          <w:i/>
          <w:szCs w:val="24"/>
        </w:rPr>
        <w:t>ы соглашаетесь на обработку</w:t>
      </w:r>
      <w:proofErr w:type="gramEnd"/>
      <w:r w:rsidR="008E2447" w:rsidRPr="00A555B6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A555B6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3EAA" w14:textId="77777777" w:rsidR="00F90DAA" w:rsidRDefault="00F90DAA" w:rsidP="00D67DCC">
      <w:pPr>
        <w:spacing w:after="0" w:line="240" w:lineRule="auto"/>
      </w:pPr>
      <w:r>
        <w:separator/>
      </w:r>
    </w:p>
  </w:endnote>
  <w:endnote w:type="continuationSeparator" w:id="0">
    <w:p w14:paraId="5AB69D90" w14:textId="77777777" w:rsidR="00F90DAA" w:rsidRDefault="00F90DAA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CF09" w14:textId="77777777" w:rsidR="00F90DAA" w:rsidRDefault="00F90DAA" w:rsidP="00D67DCC">
      <w:pPr>
        <w:spacing w:after="0" w:line="240" w:lineRule="auto"/>
      </w:pPr>
      <w:r>
        <w:separator/>
      </w:r>
    </w:p>
  </w:footnote>
  <w:footnote w:type="continuationSeparator" w:id="0">
    <w:p w14:paraId="33919059" w14:textId="77777777" w:rsidR="00F90DAA" w:rsidRDefault="00F90DAA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1207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13FAE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0ED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555B6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1505A"/>
    <w:rsid w:val="00B273B2"/>
    <w:rsid w:val="00B3089D"/>
    <w:rsid w:val="00B35AE2"/>
    <w:rsid w:val="00B43E37"/>
    <w:rsid w:val="00B609C1"/>
    <w:rsid w:val="00B74C13"/>
    <w:rsid w:val="00B918BC"/>
    <w:rsid w:val="00B956C3"/>
    <w:rsid w:val="00B9681E"/>
    <w:rsid w:val="00B97DD7"/>
    <w:rsid w:val="00BA73C6"/>
    <w:rsid w:val="00BB613C"/>
    <w:rsid w:val="00BC0567"/>
    <w:rsid w:val="00BC5174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02251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0DAA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8E4E-D74D-4DA7-8F5B-6076B997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42</cp:revision>
  <cp:lastPrinted>2019-02-14T08:58:00Z</cp:lastPrinted>
  <dcterms:created xsi:type="dcterms:W3CDTF">2025-01-13T09:48:00Z</dcterms:created>
  <dcterms:modified xsi:type="dcterms:W3CDTF">2025-08-12T07:45:00Z</dcterms:modified>
</cp:coreProperties>
</file>