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/>
      </w:tblPr>
      <w:tblGrid>
        <w:gridCol w:w="1682"/>
        <w:gridCol w:w="560"/>
        <w:gridCol w:w="24"/>
        <w:gridCol w:w="46"/>
        <w:gridCol w:w="2343"/>
        <w:gridCol w:w="434"/>
        <w:gridCol w:w="14"/>
        <w:gridCol w:w="588"/>
        <w:gridCol w:w="263"/>
        <w:gridCol w:w="283"/>
        <w:gridCol w:w="412"/>
        <w:gridCol w:w="988"/>
        <w:gridCol w:w="9"/>
        <w:gridCol w:w="151"/>
        <w:gridCol w:w="850"/>
        <w:gridCol w:w="1985"/>
      </w:tblGrid>
      <w:tr w:rsidR="000E189D" w:rsidRPr="00D1744C" w:rsidTr="00391782">
        <w:trPr>
          <w:trHeight w:val="300"/>
        </w:trPr>
        <w:tc>
          <w:tcPr>
            <w:tcW w:w="10632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9A0D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/ ВЕБИНАРЕ</w:t>
            </w:r>
          </w:p>
        </w:tc>
      </w:tr>
      <w:tr w:rsidR="003D6E12" w:rsidRPr="00D1744C" w:rsidTr="00BD6806">
        <w:trPr>
          <w:trHeight w:val="1629"/>
        </w:trPr>
        <w:tc>
          <w:tcPr>
            <w:tcW w:w="10632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522507" w:rsidRDefault="00503832" w:rsidP="003D6E1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21-22 июня</w:t>
            </w:r>
            <w:r w:rsidR="008E3BCC"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2023</w:t>
            </w:r>
            <w:r w:rsidR="003D6E12" w:rsidRPr="00522507"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года </w:t>
            </w:r>
          </w:p>
          <w:p w:rsidR="003D6E12" w:rsidRPr="00503832" w:rsidRDefault="00BB613C" w:rsidP="00522507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 w:rsidRPr="00503832">
              <w:rPr>
                <w:b/>
                <w:i/>
                <w:sz w:val="28"/>
                <w:szCs w:val="28"/>
              </w:rPr>
              <w:t>«</w:t>
            </w:r>
            <w:r w:rsidR="00503832" w:rsidRPr="00503832">
              <w:rPr>
                <w:b/>
                <w:bCs/>
                <w:i/>
                <w:iCs/>
                <w:sz w:val="28"/>
                <w:szCs w:val="28"/>
              </w:rPr>
              <w:t>Рекламационная работа и входной контроль качества по требованиям государственных стандартов в сфере ГОЗ</w:t>
            </w:r>
            <w:r w:rsidRPr="00503832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391782" w:rsidRPr="00D1744C" w:rsidTr="009D6922">
        <w:trPr>
          <w:trHeight w:val="300"/>
        </w:trPr>
        <w:tc>
          <w:tcPr>
            <w:tcW w:w="231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503832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9D6922">
        <w:trPr>
          <w:trHeight w:val="220"/>
        </w:trPr>
        <w:tc>
          <w:tcPr>
            <w:tcW w:w="5691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Адрес: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ИНН/КПП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391782">
        <w:trPr>
          <w:trHeight w:val="267"/>
        </w:trPr>
        <w:tc>
          <w:tcPr>
            <w:tcW w:w="10632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40702810600000319783</w:t>
            </w:r>
            <w:r w:rsidR="00503832" w:rsidRPr="0050383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A0D33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503832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АО «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ПРОМСВЯЗЬБАНК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», к/с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30101810400000000555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БИК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044525555</w:t>
            </w:r>
          </w:p>
        </w:tc>
      </w:tr>
      <w:tr w:rsidR="00D1744C" w:rsidRPr="00D1744C" w:rsidTr="004A103B">
        <w:trPr>
          <w:trHeight w:val="503"/>
        </w:trPr>
        <w:tc>
          <w:tcPr>
            <w:tcW w:w="10632" w:type="dxa"/>
            <w:gridSpan w:val="1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Pr="003D6E12">
              <w:rPr>
                <w:i/>
                <w:sz w:val="20"/>
              </w:rPr>
              <w:t>отель «</w:t>
            </w:r>
            <w:r w:rsidR="00A7416B" w:rsidRPr="003D6E12">
              <w:rPr>
                <w:i/>
                <w:sz w:val="20"/>
              </w:rPr>
              <w:t>Вега Измайлово» (конгресс-центр),</w:t>
            </w:r>
            <w:r w:rsidRPr="003D6E12">
              <w:rPr>
                <w:i/>
                <w:sz w:val="20"/>
              </w:rPr>
              <w:t xml:space="preserve"> </w:t>
            </w:r>
            <w:proofErr w:type="gramStart"/>
            <w:r w:rsidRPr="003D6E12">
              <w:rPr>
                <w:i/>
                <w:sz w:val="18"/>
              </w:rPr>
              <w:t>г</w:t>
            </w:r>
            <w:proofErr w:type="gramEnd"/>
            <w:r w:rsidRPr="003D6E12">
              <w:rPr>
                <w:i/>
                <w:sz w:val="18"/>
              </w:rPr>
              <w:t>. Москва, Измайловское шоссе, дом 71, 3В</w:t>
            </w: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391782" w:rsidRDefault="00612344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sz w:val="18"/>
              </w:rPr>
              <w:t>Организация, направляющая</w:t>
            </w:r>
            <w:r w:rsidR="00391782" w:rsidRPr="00391782">
              <w:rPr>
                <w:b/>
                <w:sz w:val="18"/>
              </w:rPr>
              <w:t xml:space="preserve"> сотрудников, 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692D1D" w:rsidP="009A0D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89691D">
        <w:trPr>
          <w:trHeight w:val="48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8390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89691D">
        <w:trPr>
          <w:trHeight w:val="574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3D6E12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="009A0D33" w:rsidRPr="00B97DD7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отметить</w:t>
            </w:r>
            <w:r w:rsidR="009A0D33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8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6D66E1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7.9pt;margin-top:-1.45pt;width:16.2pt;height:22.5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>
                  <v:textbox style="mso-next-textbox:#Прямоугольник 4">
                    <w:txbxContent>
                      <w:p w:rsidR="003E3C28" w:rsidRDefault="003E3C28" w:rsidP="003E3C2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6D66E1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95pt;margin-top:-1.95pt;width:16.55pt;height:22.15pt;z-index:2517032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>
                  <v:textbox style="mso-next-textbox:#Прямоугольник 5">
                    <w:txbxContent>
                      <w:p w:rsidR="003E3C28" w:rsidRDefault="003E3C28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522507">
        <w:trPr>
          <w:trHeight w:val="924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подписывающем 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52250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4A103B">
        <w:trPr>
          <w:trHeight w:val="674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A477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A4774E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Устав/Приказ/Положение/Доверенность</w:t>
            </w:r>
            <w:proofErr w:type="gramStart"/>
            <w:r w:rsidRPr="003D6E12">
              <w:rPr>
                <w:b/>
                <w:sz w:val="18"/>
                <w:szCs w:val="18"/>
              </w:rPr>
              <w:t xml:space="preserve">/(№№,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508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ИО, должность, телефон, 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e-mail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543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4A103B">
        <w:trPr>
          <w:trHeight w:val="366"/>
        </w:trPr>
        <w:tc>
          <w:tcPr>
            <w:tcW w:w="5089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3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9D6922">
        <w:trPr>
          <w:trHeight w:val="395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A4774E">
            <w:pPr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A4774E">
        <w:trPr>
          <w:trHeight w:val="315"/>
        </w:trPr>
        <w:tc>
          <w:tcPr>
            <w:tcW w:w="1063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D6E12" w:rsidRPr="00522507" w:rsidRDefault="00887DAC" w:rsidP="00887D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Данные у</w:t>
            </w:r>
            <w:r w:rsidR="004A103B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ча</w:t>
            </w:r>
            <w:r w:rsidR="003E3C28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стников мероприятия</w:t>
            </w:r>
            <w:r w:rsidR="003D6E12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9A2BBA" w:rsidRPr="00D1744C" w:rsidTr="003E4310">
        <w:trPr>
          <w:trHeight w:hRule="exact" w:val="519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3E4310">
        <w:trPr>
          <w:trHeight w:hRule="exact" w:val="486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3E4310">
        <w:trPr>
          <w:trHeight w:hRule="exact" w:val="483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E14CA4" w:rsidTr="009D6922">
        <w:trPr>
          <w:trHeight w:val="369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  <w:hideMark/>
          </w:tcPr>
          <w:p w:rsidR="00641C00" w:rsidRPr="00295BAE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 участия в</w:t>
            </w:r>
            <w:r w:rsidR="00984BA4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мероприятии для 1 представителя:</w:t>
            </w:r>
          </w:p>
        </w:tc>
        <w:tc>
          <w:tcPr>
            <w:tcW w:w="25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solid" w:color="CCC0D9" w:themeColor="accent4" w:themeTint="66" w:fill="FFFFFF" w:themeFill="background1"/>
            <w:vAlign w:val="center"/>
          </w:tcPr>
          <w:p w:rsidR="005B1995" w:rsidRPr="00295BAE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Очное участие (семинар): </w:t>
            </w:r>
          </w:p>
          <w:p w:rsidR="00641C00" w:rsidRPr="00295BAE" w:rsidRDefault="00522507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49 9</w:t>
            </w:r>
            <w:r w:rsidR="007D05A2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="00641C00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2986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noWrap/>
            <w:vAlign w:val="center"/>
          </w:tcPr>
          <w:p w:rsidR="005B1995" w:rsidRPr="00295BAE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Заочное участие</w:t>
            </w:r>
            <w:r w:rsidR="005B1995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5B1995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</w:t>
            </w:r>
            <w:proofErr w:type="spellEnd"/>
            <w:r w:rsidR="005B1995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: </w:t>
            </w:r>
          </w:p>
          <w:p w:rsidR="00641C00" w:rsidRPr="00295BAE" w:rsidRDefault="00522507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47 9</w:t>
            </w:r>
            <w:r w:rsidR="007D05A2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="00641C00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</w:tr>
      <w:tr w:rsidR="008E3BCC" w:rsidRPr="00D1744C" w:rsidTr="008E3BCC">
        <w:trPr>
          <w:trHeight w:val="1373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vAlign w:val="center"/>
            <w:hideMark/>
          </w:tcPr>
          <w:p w:rsidR="008E3BCC" w:rsidRPr="00641C00" w:rsidRDefault="008E3BCC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СКИДКИ и спец</w:t>
            </w:r>
            <w:r w:rsidR="00BA73C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иальные </w:t>
            </w:r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условия</w:t>
            </w:r>
            <w:r w:rsidR="00BA73C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участия</w:t>
            </w:r>
          </w:p>
        </w:tc>
        <w:tc>
          <w:tcPr>
            <w:tcW w:w="836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noWrap/>
            <w:hideMark/>
          </w:tcPr>
          <w:p w:rsidR="008E3BCC" w:rsidRPr="008E3BCC" w:rsidRDefault="008E3BCC" w:rsidP="008E3BCC">
            <w:pPr>
              <w:spacing w:after="0" w:line="240" w:lineRule="auto"/>
              <w:ind w:left="927"/>
              <w:jc w:val="center"/>
              <w:rPr>
                <w:sz w:val="20"/>
                <w:szCs w:val="20"/>
                <w:u w:val="single"/>
              </w:rPr>
            </w:pPr>
            <w:r w:rsidRPr="008E3BCC">
              <w:rPr>
                <w:sz w:val="20"/>
                <w:szCs w:val="20"/>
                <w:u w:val="single"/>
              </w:rPr>
              <w:t>При условии участия двух и более сотрудников от одного предприятия предоставляется на выбор:</w:t>
            </w:r>
          </w:p>
          <w:p w:rsidR="008E3BCC" w:rsidRPr="008E3BCC" w:rsidRDefault="008E3BCC" w:rsidP="008E3BCC">
            <w:pPr>
              <w:pStyle w:val="ab"/>
              <w:spacing w:after="0" w:line="240" w:lineRule="auto"/>
              <w:ind w:left="36" w:firstLine="142"/>
              <w:jc w:val="center"/>
              <w:rPr>
                <w:i/>
                <w:sz w:val="20"/>
                <w:szCs w:val="20"/>
              </w:rPr>
            </w:pPr>
            <w:r w:rsidRPr="008E3BCC">
              <w:rPr>
                <w:i/>
                <w:sz w:val="20"/>
                <w:szCs w:val="20"/>
              </w:rPr>
              <w:t>- скидка от 10% до 20% от цены участия;</w:t>
            </w:r>
          </w:p>
          <w:p w:rsidR="008E3BCC" w:rsidRPr="008E3BCC" w:rsidRDefault="008E3BCC" w:rsidP="008E3BCC">
            <w:pPr>
              <w:pStyle w:val="ab"/>
              <w:spacing w:after="0" w:line="240" w:lineRule="auto"/>
              <w:ind w:left="36" w:firstLine="142"/>
              <w:jc w:val="center"/>
              <w:rPr>
                <w:i/>
                <w:sz w:val="20"/>
                <w:szCs w:val="20"/>
              </w:rPr>
            </w:pPr>
            <w:r w:rsidRPr="008E3BCC">
              <w:rPr>
                <w:i/>
                <w:sz w:val="20"/>
                <w:szCs w:val="20"/>
              </w:rPr>
              <w:t>- билеты в один из популярных театров</w:t>
            </w:r>
          </w:p>
          <w:p w:rsidR="008E3BCC" w:rsidRPr="008E3BCC" w:rsidRDefault="008E3BCC" w:rsidP="008E3BC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8E3BCC">
              <w:rPr>
                <w:i/>
                <w:sz w:val="20"/>
                <w:szCs w:val="20"/>
              </w:rPr>
              <w:t>г. Москвы;</w:t>
            </w:r>
          </w:p>
          <w:p w:rsidR="008E3BCC" w:rsidRPr="008E3BCC" w:rsidRDefault="008E3BCC" w:rsidP="008E3BCC">
            <w:pPr>
              <w:pStyle w:val="ab"/>
              <w:spacing w:after="0" w:line="240" w:lineRule="auto"/>
              <w:ind w:left="36" w:firstLine="142"/>
              <w:jc w:val="center"/>
              <w:rPr>
                <w:sz w:val="20"/>
                <w:szCs w:val="20"/>
              </w:rPr>
            </w:pPr>
            <w:r w:rsidRPr="008E3BCC">
              <w:rPr>
                <w:i/>
                <w:sz w:val="20"/>
                <w:szCs w:val="20"/>
              </w:rPr>
              <w:t>- деловой ужин в ресторане «Гуси-Лебеди»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A4774E" w:rsidRPr="00D1744C" w:rsidTr="00295BAE">
        <w:trPr>
          <w:trHeight w:val="349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774E" w:rsidRPr="00295BAE" w:rsidRDefault="00A4774E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Формат обучения</w:t>
            </w:r>
          </w:p>
        </w:tc>
        <w:tc>
          <w:tcPr>
            <w:tcW w:w="836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774E" w:rsidRPr="00295BAE" w:rsidRDefault="00295BAE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Кол-</w:t>
            </w:r>
            <w:r w:rsidR="00A4774E"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во участников</w:t>
            </w:r>
          </w:p>
        </w:tc>
      </w:tr>
      <w:tr w:rsidR="009D6922" w:rsidRPr="00D1744C" w:rsidTr="00A4774E">
        <w:trPr>
          <w:trHeight w:val="292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6922" w:rsidRPr="00295BAE" w:rsidRDefault="009D6922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95BA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  <w:r w:rsidRPr="00295BA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(семинар)</w:t>
            </w:r>
          </w:p>
        </w:tc>
        <w:tc>
          <w:tcPr>
            <w:tcW w:w="8366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6922" w:rsidRPr="00295BAE" w:rsidRDefault="009D6922" w:rsidP="00295B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6922" w:rsidRPr="00D1744C" w:rsidTr="009D6922">
        <w:trPr>
          <w:trHeight w:val="292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6922" w:rsidRPr="00295BAE" w:rsidRDefault="009D6922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5BA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Заочная</w:t>
            </w:r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66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6922" w:rsidRPr="00295BAE" w:rsidRDefault="009D6922" w:rsidP="00295B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4CA4" w:rsidRPr="00D1744C" w:rsidTr="0092708E">
        <w:trPr>
          <w:trHeight w:val="570"/>
        </w:trPr>
        <w:tc>
          <w:tcPr>
            <w:tcW w:w="10632" w:type="dxa"/>
            <w:gridSpan w:val="1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C28" w:rsidRPr="008E3BCC" w:rsidRDefault="003E3C28" w:rsidP="003E43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u w:val="single"/>
                <w:lang w:eastAsia="ru-RU"/>
              </w:rPr>
            </w:pPr>
            <w:r w:rsidRPr="008E3BCC">
              <w:rPr>
                <w:rFonts w:eastAsia="Times New Roman" w:cs="Times New Roman"/>
                <w:b/>
                <w:bCs/>
                <w:i/>
                <w:color w:val="000000"/>
                <w:szCs w:val="24"/>
                <w:u w:val="single"/>
                <w:lang w:eastAsia="ru-RU"/>
              </w:rPr>
              <w:t>Заполненный экземпляр заявки просьба направлять</w:t>
            </w:r>
          </w:p>
          <w:p w:rsidR="00E14CA4" w:rsidRPr="00BB613C" w:rsidRDefault="003E3C28" w:rsidP="003E3C2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8E3BCC">
              <w:rPr>
                <w:rFonts w:eastAsia="Times New Roman" w:cs="Times New Roman"/>
                <w:b/>
                <w:bCs/>
                <w:i/>
                <w:color w:val="000000"/>
                <w:szCs w:val="24"/>
                <w:u w:val="single"/>
                <w:lang w:eastAsia="ru-RU"/>
              </w:rPr>
              <w:t>по электронной почте:</w:t>
            </w:r>
            <w:r w:rsidR="00295BAE" w:rsidRPr="00522507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E3BCC">
              <w:rPr>
                <w:rFonts w:eastAsia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  <w:hyperlink r:id="rId8" w:history="1">
              <w:r w:rsidRPr="008E3BCC">
                <w:rPr>
                  <w:rStyle w:val="a3"/>
                  <w:b/>
                  <w:sz w:val="32"/>
                  <w:szCs w:val="32"/>
                </w:rPr>
                <w:t>info@nii-pk.ru</w:t>
              </w:r>
            </w:hyperlink>
          </w:p>
          <w:p w:rsidR="003E3C28" w:rsidRPr="009A2BBA" w:rsidRDefault="003E3C28" w:rsidP="003E3C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</w:tbl>
    <w:p w:rsidR="005326CA" w:rsidRDefault="005326CA" w:rsidP="00244DCF"/>
    <w:sectPr w:rsidR="005326CA" w:rsidSect="00604974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C28" w:rsidRDefault="003E3C28" w:rsidP="00D67DCC">
      <w:pPr>
        <w:spacing w:after="0" w:line="240" w:lineRule="auto"/>
      </w:pPr>
      <w:r>
        <w:separator/>
      </w:r>
    </w:p>
  </w:endnote>
  <w:endnote w:type="continuationSeparator" w:id="0">
    <w:p w:rsidR="003E3C28" w:rsidRDefault="003E3C28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C28" w:rsidRDefault="003E3C28" w:rsidP="00D67DCC">
      <w:pPr>
        <w:spacing w:after="0" w:line="240" w:lineRule="auto"/>
      </w:pPr>
      <w:r>
        <w:separator/>
      </w:r>
    </w:p>
  </w:footnote>
  <w:footnote w:type="continuationSeparator" w:id="0">
    <w:p w:rsidR="003E3C28" w:rsidRDefault="003E3C28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6D9"/>
    <w:rsid w:val="00015AD5"/>
    <w:rsid w:val="000510B9"/>
    <w:rsid w:val="000B05BE"/>
    <w:rsid w:val="000C0FD4"/>
    <w:rsid w:val="000C3B90"/>
    <w:rsid w:val="000E0F54"/>
    <w:rsid w:val="000E189D"/>
    <w:rsid w:val="0010043B"/>
    <w:rsid w:val="00110B75"/>
    <w:rsid w:val="00147611"/>
    <w:rsid w:val="001921F8"/>
    <w:rsid w:val="001A7F40"/>
    <w:rsid w:val="001E5507"/>
    <w:rsid w:val="001F2F95"/>
    <w:rsid w:val="00225862"/>
    <w:rsid w:val="00244DCF"/>
    <w:rsid w:val="00250758"/>
    <w:rsid w:val="00274B79"/>
    <w:rsid w:val="00295BAE"/>
    <w:rsid w:val="002C66E3"/>
    <w:rsid w:val="002F241E"/>
    <w:rsid w:val="00357ABD"/>
    <w:rsid w:val="003767DE"/>
    <w:rsid w:val="00391782"/>
    <w:rsid w:val="003A0E6F"/>
    <w:rsid w:val="003A5756"/>
    <w:rsid w:val="003D6E12"/>
    <w:rsid w:val="003E2D72"/>
    <w:rsid w:val="003E3C28"/>
    <w:rsid w:val="003E4310"/>
    <w:rsid w:val="003F0820"/>
    <w:rsid w:val="00404389"/>
    <w:rsid w:val="00425CE7"/>
    <w:rsid w:val="0042660A"/>
    <w:rsid w:val="00436EA4"/>
    <w:rsid w:val="004572ED"/>
    <w:rsid w:val="00471D6B"/>
    <w:rsid w:val="00475213"/>
    <w:rsid w:val="00486F01"/>
    <w:rsid w:val="004A103B"/>
    <w:rsid w:val="004A491A"/>
    <w:rsid w:val="004E405A"/>
    <w:rsid w:val="00503832"/>
    <w:rsid w:val="00505F1F"/>
    <w:rsid w:val="00511D07"/>
    <w:rsid w:val="00522507"/>
    <w:rsid w:val="0052276C"/>
    <w:rsid w:val="005326CA"/>
    <w:rsid w:val="005468D1"/>
    <w:rsid w:val="0055300C"/>
    <w:rsid w:val="005B1995"/>
    <w:rsid w:val="005E3016"/>
    <w:rsid w:val="00604974"/>
    <w:rsid w:val="00612344"/>
    <w:rsid w:val="00612BB6"/>
    <w:rsid w:val="0061360B"/>
    <w:rsid w:val="00640A04"/>
    <w:rsid w:val="00641C00"/>
    <w:rsid w:val="00681FC2"/>
    <w:rsid w:val="00692D1D"/>
    <w:rsid w:val="00694D9E"/>
    <w:rsid w:val="006C38EF"/>
    <w:rsid w:val="006C615D"/>
    <w:rsid w:val="006D66E1"/>
    <w:rsid w:val="007322C3"/>
    <w:rsid w:val="00774F2F"/>
    <w:rsid w:val="007811B6"/>
    <w:rsid w:val="007A780F"/>
    <w:rsid w:val="007D05A2"/>
    <w:rsid w:val="007E4E61"/>
    <w:rsid w:val="008100BC"/>
    <w:rsid w:val="00861B2D"/>
    <w:rsid w:val="00887DAC"/>
    <w:rsid w:val="008966F0"/>
    <w:rsid w:val="0089691D"/>
    <w:rsid w:val="008B0518"/>
    <w:rsid w:val="008E3BCC"/>
    <w:rsid w:val="008E467C"/>
    <w:rsid w:val="008E7382"/>
    <w:rsid w:val="0092708E"/>
    <w:rsid w:val="009544B0"/>
    <w:rsid w:val="00984BA4"/>
    <w:rsid w:val="009A0D33"/>
    <w:rsid w:val="009A2BBA"/>
    <w:rsid w:val="009B342D"/>
    <w:rsid w:val="009D6922"/>
    <w:rsid w:val="009F123C"/>
    <w:rsid w:val="009F2818"/>
    <w:rsid w:val="009F5F70"/>
    <w:rsid w:val="00A027C7"/>
    <w:rsid w:val="00A4774E"/>
    <w:rsid w:val="00A7416B"/>
    <w:rsid w:val="00A77251"/>
    <w:rsid w:val="00AB6201"/>
    <w:rsid w:val="00AE753E"/>
    <w:rsid w:val="00AF0883"/>
    <w:rsid w:val="00B03122"/>
    <w:rsid w:val="00B06AA5"/>
    <w:rsid w:val="00B273B2"/>
    <w:rsid w:val="00B3089D"/>
    <w:rsid w:val="00B609C1"/>
    <w:rsid w:val="00B9681E"/>
    <w:rsid w:val="00B97DD7"/>
    <w:rsid w:val="00BA73C6"/>
    <w:rsid w:val="00BB613C"/>
    <w:rsid w:val="00BC0567"/>
    <w:rsid w:val="00BD6806"/>
    <w:rsid w:val="00BF5466"/>
    <w:rsid w:val="00C81DCC"/>
    <w:rsid w:val="00C84C02"/>
    <w:rsid w:val="00C84EA0"/>
    <w:rsid w:val="00C93D82"/>
    <w:rsid w:val="00CC6D25"/>
    <w:rsid w:val="00CE6A2A"/>
    <w:rsid w:val="00D1744C"/>
    <w:rsid w:val="00D326D9"/>
    <w:rsid w:val="00D32AD6"/>
    <w:rsid w:val="00D32C94"/>
    <w:rsid w:val="00D36551"/>
    <w:rsid w:val="00D60230"/>
    <w:rsid w:val="00D65E4B"/>
    <w:rsid w:val="00D67DCC"/>
    <w:rsid w:val="00D7190E"/>
    <w:rsid w:val="00D8064A"/>
    <w:rsid w:val="00DA21C7"/>
    <w:rsid w:val="00DC56C8"/>
    <w:rsid w:val="00DD00E9"/>
    <w:rsid w:val="00DF24C6"/>
    <w:rsid w:val="00DF3EAD"/>
    <w:rsid w:val="00E05C80"/>
    <w:rsid w:val="00E14CA4"/>
    <w:rsid w:val="00E6139E"/>
    <w:rsid w:val="00E62A3F"/>
    <w:rsid w:val="00E81D7F"/>
    <w:rsid w:val="00E82A68"/>
    <w:rsid w:val="00EC2D00"/>
    <w:rsid w:val="00EE311A"/>
    <w:rsid w:val="00F76F00"/>
    <w:rsid w:val="00F825FD"/>
    <w:rsid w:val="00F9143E"/>
    <w:rsid w:val="00F960E3"/>
    <w:rsid w:val="00FA4CC4"/>
    <w:rsid w:val="00FA7C45"/>
    <w:rsid w:val="00FC553A"/>
    <w:rsid w:val="00FD18EA"/>
    <w:rsid w:val="00FE33BF"/>
    <w:rsid w:val="00FE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i-p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FAC4-FC24-4064-9487-2ED0E601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17</cp:revision>
  <cp:lastPrinted>2019-02-14T08:58:00Z</cp:lastPrinted>
  <dcterms:created xsi:type="dcterms:W3CDTF">2021-09-14T07:39:00Z</dcterms:created>
  <dcterms:modified xsi:type="dcterms:W3CDTF">2023-05-04T09:53:00Z</dcterms:modified>
</cp:coreProperties>
</file>